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FD" w:rsidRDefault="00D95AFD" w:rsidP="00D95A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БЕРГУЛЬСКОГО СЕЛЬСОВЕТА</w:t>
      </w:r>
    </w:p>
    <w:p w:rsidR="00D95AFD" w:rsidRDefault="00D95AFD" w:rsidP="00D95A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D95AFD" w:rsidRDefault="00D95AFD" w:rsidP="00D95AF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пятого созыва</w:t>
      </w:r>
    </w:p>
    <w:p w:rsidR="00D95AFD" w:rsidRDefault="00D95AFD" w:rsidP="00D95AF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95AFD" w:rsidRDefault="00D95AFD" w:rsidP="00D95AF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РЕШЕНИЕ </w:t>
      </w:r>
    </w:p>
    <w:p w:rsidR="00D95AFD" w:rsidRDefault="00D95AFD" w:rsidP="00D95AF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376633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- </w:t>
      </w:r>
      <w:r w:rsidR="00780131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й сессии </w:t>
      </w:r>
    </w:p>
    <w:p w:rsidR="00D95AFD" w:rsidRDefault="00D95AFD" w:rsidP="00D95AF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95AFD" w:rsidRDefault="00376633" w:rsidP="00D95AF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23</w:t>
      </w:r>
      <w:r w:rsidR="00D95AFD">
        <w:rPr>
          <w:rFonts w:ascii="Times New Roman" w:hAnsi="Times New Roman" w:cs="Times New Roman"/>
          <w:sz w:val="28"/>
        </w:rPr>
        <w:t>.0</w:t>
      </w:r>
      <w:r>
        <w:rPr>
          <w:rFonts w:ascii="Times New Roman" w:hAnsi="Times New Roman" w:cs="Times New Roman"/>
          <w:sz w:val="28"/>
        </w:rPr>
        <w:t>5</w:t>
      </w:r>
      <w:r w:rsidR="00D95AFD">
        <w:rPr>
          <w:rFonts w:ascii="Times New Roman" w:hAnsi="Times New Roman" w:cs="Times New Roman"/>
          <w:sz w:val="28"/>
        </w:rPr>
        <w:t>.2019                                     с. Бергуль                                       № 1</w:t>
      </w:r>
    </w:p>
    <w:p w:rsidR="00D95AFD" w:rsidRDefault="00D95AFD" w:rsidP="00D95AF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95AFD" w:rsidRDefault="00D95AFD" w:rsidP="00D95AFD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95AFD" w:rsidRDefault="00D95AFD" w:rsidP="00D95AFD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Совета депутатов  Бергульского сельсовета Северного района Новосибирской области от 19.11.2014г. № 1 «Об  установлении  на территории  Бергульского  сельсовета Северного района Новосибирской области налога  на  имущество  физических лиц»</w:t>
      </w:r>
    </w:p>
    <w:p w:rsidR="00D95AFD" w:rsidRDefault="00D95AFD" w:rsidP="00D95AFD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95AFD" w:rsidRDefault="00D95AFD" w:rsidP="00D95AFD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95AFD" w:rsidRDefault="00D95AFD" w:rsidP="00D95AF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целях обеспечения соответствия муниципального нормативного правового акта о налоге на имущество Налоговому кодексу Российской Федерации (в редакции Федерального закона № 334-ФЗ от  03.08.2018г.), руководствуясь Уставом  Бергульского сельсовета Северного района Новосибирской области, Совет депутатов Бергульского сельсовета Северного района Новосибирской области:</w:t>
      </w:r>
    </w:p>
    <w:p w:rsidR="00D95AFD" w:rsidRDefault="00D95AFD" w:rsidP="00D95AF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Внести в решение Совета депутатов  Бергульского сельсовета Северного района Новосибирской области от 19.11.2014г. № 1 «Об  установлении  на территории  Бергульского  сельсовета Северного района Новосибирской области налога  на  имущество  физических лиц» следующие изменения:</w:t>
      </w:r>
    </w:p>
    <w:p w:rsidR="00D95AFD" w:rsidRDefault="00D95AFD" w:rsidP="00D95AF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подпункт 3.1.  изложить в следующей редакции: «налоговая  база в отношении квартиры, части жилого дома определяется как ее кадастровая  стоимость, уменьшенная  на  величину  кадастровой стоимости 20 квадратных метров общей  площади этой квартиры, части жилого дома»;</w:t>
      </w:r>
    </w:p>
    <w:p w:rsidR="00D95AFD" w:rsidRDefault="00D95AFD" w:rsidP="00D95AF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2) подпункт 3.2. – изложить  в следующей  редакции: « налоговая база в отношении комнаты, части квартиры определяется  как ее кадастровая  стоимость, уменьшенная  на  величину  кадастровой стоимости 10 квадратных метров площади этой комнаты, части квартиры»;</w:t>
      </w:r>
    </w:p>
    <w:p w:rsidR="00D95AFD" w:rsidRDefault="00D95AFD" w:rsidP="00D95AF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3) подпункт 3.4.  изложить в следующей редакции: «</w:t>
      </w:r>
      <w:r w:rsidR="005C572E">
        <w:rPr>
          <w:rFonts w:ascii="Times New Roman" w:hAnsi="Times New Roman"/>
          <w:sz w:val="28"/>
          <w:szCs w:val="28"/>
        </w:rPr>
        <w:t xml:space="preserve"> налоговая база в отношении единого недвижимого комплекса, в состав которого входит хотя бы один  жилой дом, определяется как его кадастровая стоимость, уменьшенная  на один миллион рублей</w:t>
      </w:r>
      <w:r>
        <w:rPr>
          <w:rFonts w:ascii="Times New Roman" w:hAnsi="Times New Roman"/>
          <w:sz w:val="28"/>
          <w:szCs w:val="28"/>
        </w:rPr>
        <w:t>»;</w:t>
      </w:r>
    </w:p>
    <w:p w:rsidR="00CA45C7" w:rsidRDefault="00CA45C7" w:rsidP="00D95AF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4) подпункт 4.2. изложить  в следующей редакции: «физические  лица, осуществляющие профессиональную творческую деятельность,</w:t>
      </w:r>
      <w:r w:rsidR="008B2479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в отношении специально оборудованных помещени</w:t>
      </w:r>
      <w:r w:rsidR="008B2479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 сооружений, используемых ими исключительно в качестве творческих мастерских, ателье, студий, а также жилых  домов, квартир,</w:t>
      </w:r>
      <w:r w:rsidR="008B2479">
        <w:rPr>
          <w:rFonts w:ascii="Times New Roman" w:hAnsi="Times New Roman"/>
          <w:sz w:val="28"/>
          <w:szCs w:val="28"/>
        </w:rPr>
        <w:t xml:space="preserve"> комнат, используемых для </w:t>
      </w:r>
      <w:r w:rsidR="008B2479">
        <w:rPr>
          <w:rFonts w:ascii="Times New Roman" w:hAnsi="Times New Roman"/>
          <w:sz w:val="28"/>
          <w:szCs w:val="28"/>
        </w:rPr>
        <w:lastRenderedPageBreak/>
        <w:t>организации  открытых  для посещения  негосударственных  музеев, галерей, библиотек,- на период  такого их использования»;</w:t>
      </w:r>
    </w:p>
    <w:p w:rsidR="008B2479" w:rsidRDefault="008B2479" w:rsidP="00D95AF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5) подпункт 4.4 изложить в следующей  редакции: «</w:t>
      </w:r>
      <w:r w:rsidR="00BA7CED">
        <w:rPr>
          <w:rFonts w:ascii="Times New Roman" w:hAnsi="Times New Roman"/>
          <w:sz w:val="28"/>
          <w:szCs w:val="28"/>
        </w:rPr>
        <w:t xml:space="preserve"> 0,1 процент в отношении единых недвижимых комплексов, в состав которых входит хотя бы один  жилой дом»;</w:t>
      </w:r>
    </w:p>
    <w:p w:rsidR="00BA7CED" w:rsidRDefault="00BA7CED" w:rsidP="00D95AF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6) пункт 5 решения отменить.</w:t>
      </w:r>
    </w:p>
    <w:p w:rsidR="00BA7CED" w:rsidRDefault="00BA7CED" w:rsidP="00D95AFD">
      <w:pPr>
        <w:pStyle w:val="a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95AFD">
        <w:rPr>
          <w:rFonts w:asciiTheme="minorHAnsi" w:hAnsiTheme="minorHAnsi" w:cstheme="minorHAnsi"/>
          <w:sz w:val="28"/>
          <w:szCs w:val="28"/>
        </w:rPr>
        <w:t>2. Данное решение распространяет свое действие на регулируемые правоотношения с 01.01.2017 года.</w:t>
      </w:r>
    </w:p>
    <w:p w:rsidR="00D95AFD" w:rsidRDefault="00D95AFD" w:rsidP="00D95AFD">
      <w:pPr>
        <w:pStyle w:val="a4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 3.Опубликовать настоящее решение в периодическом печатном издании « Вестник  Бергульского  сельсовета Северного района Новосибирской области». </w:t>
      </w:r>
    </w:p>
    <w:p w:rsidR="00D95AFD" w:rsidRDefault="00D95AFD" w:rsidP="00D95AFD">
      <w:pPr>
        <w:pStyle w:val="a4"/>
        <w:jc w:val="both"/>
        <w:rPr>
          <w:rFonts w:asciiTheme="minorHAnsi" w:hAnsiTheme="minorHAnsi" w:cstheme="minorHAnsi"/>
          <w:sz w:val="28"/>
          <w:szCs w:val="28"/>
        </w:rPr>
      </w:pPr>
    </w:p>
    <w:p w:rsidR="00D95AFD" w:rsidRDefault="00D95AFD" w:rsidP="00D95AFD">
      <w:pPr>
        <w:pStyle w:val="a4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4785"/>
      </w:tblGrid>
      <w:tr w:rsidR="00D95AFD" w:rsidTr="00D95AFD">
        <w:tc>
          <w:tcPr>
            <w:tcW w:w="5211" w:type="dxa"/>
            <w:hideMark/>
          </w:tcPr>
          <w:p w:rsidR="00D95AFD" w:rsidRDefault="00D95AFD">
            <w:pPr>
              <w:pStyle w:val="a4"/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Председатель Совета депутатов </w:t>
            </w:r>
          </w:p>
          <w:p w:rsidR="00D95AFD" w:rsidRDefault="00D95AFD">
            <w:pPr>
              <w:pStyle w:val="a4"/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Бергульского сельсовета</w:t>
            </w:r>
          </w:p>
          <w:p w:rsidR="00D95AFD" w:rsidRDefault="00D95AFD">
            <w:pPr>
              <w:pStyle w:val="a4"/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Северного района                                </w:t>
            </w:r>
          </w:p>
          <w:p w:rsidR="00D95AFD" w:rsidRDefault="00D95AFD">
            <w:pPr>
              <w:pStyle w:val="a4"/>
              <w:spacing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Новосибирской области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            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                             </w:t>
            </w:r>
          </w:p>
          <w:p w:rsidR="00D95AFD" w:rsidRDefault="00D95AFD">
            <w:pPr>
              <w:pStyle w:val="a4"/>
              <w:spacing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                      Р.А.Хохлова</w:t>
            </w:r>
          </w:p>
        </w:tc>
        <w:tc>
          <w:tcPr>
            <w:tcW w:w="5211" w:type="dxa"/>
          </w:tcPr>
          <w:p w:rsidR="00D95AFD" w:rsidRDefault="00D95AFD">
            <w:pPr>
              <w:pStyle w:val="a4"/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Глава  Бергульского сельсовета</w:t>
            </w:r>
          </w:p>
          <w:p w:rsidR="00D95AFD" w:rsidRDefault="00D95AFD">
            <w:pPr>
              <w:pStyle w:val="a4"/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Северного района                                </w:t>
            </w:r>
          </w:p>
          <w:p w:rsidR="00D95AFD" w:rsidRDefault="00D95AFD">
            <w:pPr>
              <w:pStyle w:val="a4"/>
              <w:spacing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Новосибирской области          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ab/>
            </w:r>
          </w:p>
          <w:p w:rsidR="00D95AFD" w:rsidRDefault="00D95AFD">
            <w:pPr>
              <w:pStyle w:val="a4"/>
              <w:spacing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D95AFD" w:rsidRDefault="00D95AFD">
            <w:pPr>
              <w:pStyle w:val="a4"/>
              <w:spacing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                                       </w:t>
            </w:r>
          </w:p>
          <w:p w:rsidR="00D95AFD" w:rsidRDefault="00D95AFD">
            <w:pPr>
              <w:pStyle w:val="a4"/>
              <w:spacing w:line="276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                           И.А.Трофимов</w:t>
            </w:r>
          </w:p>
        </w:tc>
      </w:tr>
    </w:tbl>
    <w:p w:rsidR="00D95AFD" w:rsidRDefault="00D95AFD" w:rsidP="00D95AFD"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17745F" w:rsidRDefault="0017745F"/>
    <w:sectPr w:rsidR="0017745F" w:rsidSect="00177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AFD"/>
    <w:rsid w:val="0017745F"/>
    <w:rsid w:val="00376633"/>
    <w:rsid w:val="005C572E"/>
    <w:rsid w:val="006066CC"/>
    <w:rsid w:val="00732018"/>
    <w:rsid w:val="00780131"/>
    <w:rsid w:val="008A3551"/>
    <w:rsid w:val="008B2479"/>
    <w:rsid w:val="00BA7CED"/>
    <w:rsid w:val="00CA45C7"/>
    <w:rsid w:val="00D95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A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95AFD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D95AFD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8A35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3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2019-05-21T03:56:00Z</dcterms:created>
  <dcterms:modified xsi:type="dcterms:W3CDTF">2019-05-29T08:45:00Z</dcterms:modified>
</cp:coreProperties>
</file>